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E23751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13B828E4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geïsoleerde Thermicroll spiraalroldeur</w:t>
      </w:r>
      <w:r w:rsidR="00DE7C43">
        <w:t xml:space="preserve"> 50</w:t>
      </w:r>
      <w:r>
        <w:t>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3345A87C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>De bijgesloten Thermicroll geïsoleerde deur is met name geschikt voor toepassing ten behoeve van thermische isolatie, inbraakweerstand en een hoge gebruiksfrequentie. De</w:t>
      </w:r>
      <w:r w:rsidR="00A24B7D">
        <w:t>ze deur</w:t>
      </w:r>
      <w:r>
        <w:t xml:space="preserve"> is bijvoorbeeld zeer geschikt voor toepassing in parkeergarages.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58E9426A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De deur is voorzien van</w:t>
      </w:r>
      <w:r w:rsidR="00097C2F">
        <w:t xml:space="preserve"> een</w:t>
      </w:r>
      <w:r>
        <w:t xml:space="preserve"> </w:t>
      </w:r>
      <w:r w:rsidR="005E4BAB">
        <w:t>lichtlijst</w:t>
      </w:r>
      <w:r>
        <w:t xml:space="preserve">. Het basisframe is verzinkt. </w:t>
      </w:r>
      <w:r w:rsidR="000D4AC5">
        <w:t>Het deurblad wordt standaard uitgevoerd in RAL 9006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2A72BC3F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0BE608D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80A75">
        <w:rPr>
          <w:rFonts w:ascii="Helvetica" w:hAnsi="Helvetica" w:cs="Helvetica"/>
          <w:sz w:val="18"/>
          <w:szCs w:val="18"/>
        </w:rPr>
        <w:t>1,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E11F29F" w14:textId="77777777" w:rsidR="00CE7BEF" w:rsidRPr="00CE7BEF" w:rsidRDefault="00CE7BEF" w:rsidP="00CE7BE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CE7BEF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1195AB63" w14:textId="3EA6A520" w:rsidR="00CE7BEF" w:rsidRPr="00CE7BEF" w:rsidRDefault="00CE7BEF" w:rsidP="00CE7BEF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</w:t>
      </w:r>
      <w:r w:rsidRPr="00CE7BEF">
        <w:rPr>
          <w:rFonts w:ascii="Helvetica" w:hAnsi="Helvetica" w:cs="Helvetica"/>
          <w:sz w:val="18"/>
          <w:szCs w:val="18"/>
        </w:rPr>
        <w:t xml:space="preserve">. </w:t>
      </w:r>
      <w:r>
        <w:rPr>
          <w:rFonts w:ascii="Helvetica" w:hAnsi="Helvetica" w:cs="Helvetica"/>
          <w:sz w:val="18"/>
          <w:szCs w:val="18"/>
        </w:rPr>
        <w:t>SPIRAALROL</w:t>
      </w:r>
      <w:r w:rsidRPr="00CE7BEF">
        <w:rPr>
          <w:rFonts w:ascii="Helvetica" w:hAnsi="Helvetica" w:cs="Helvetica"/>
          <w:sz w:val="18"/>
          <w:szCs w:val="18"/>
        </w:rPr>
        <w:t>DEUR.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1A94C8B6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 xml:space="preserve">roll </w:t>
      </w:r>
      <w:r w:rsidR="00F06512">
        <w:rPr>
          <w:rFonts w:ascii="Helvetica" w:hAnsi="Helvetica" w:cs="Helvetica"/>
          <w:sz w:val="18"/>
          <w:szCs w:val="18"/>
        </w:rPr>
        <w:t xml:space="preserve">50 </w:t>
      </w:r>
      <w:r w:rsidR="00070053">
        <w:rPr>
          <w:rFonts w:ascii="Helvetica" w:hAnsi="Helvetica" w:cs="Helvetica"/>
          <w:sz w:val="18"/>
          <w:szCs w:val="18"/>
        </w:rPr>
        <w:t>spiraa</w:t>
      </w:r>
      <w:r w:rsidRPr="008D7903">
        <w:rPr>
          <w:rFonts w:ascii="Helvetica" w:hAnsi="Helvetica" w:cs="Helvetica"/>
          <w:sz w:val="18"/>
          <w:szCs w:val="18"/>
        </w:rPr>
        <w:t>lroldeur.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8B86467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614D75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1043425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>Deurblad</w:t>
      </w:r>
    </w:p>
    <w:p w14:paraId="5E81CDD9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 xml:space="preserve">-pre-painted aluminium panelen, in RAL 9006. </w:t>
      </w:r>
    </w:p>
    <w:p w14:paraId="34C2E8AE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44B8EE1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3F60480F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BB94BB3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3E9A1394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56BB810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327C3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327C37">
        <w:rPr>
          <w:rFonts w:ascii="Helvetica" w:hAnsi="Helvetica" w:cs="Helvetica"/>
          <w:sz w:val="18"/>
          <w:szCs w:val="18"/>
        </w:rPr>
        <w:t>en bevestig</w:t>
      </w:r>
      <w:r w:rsidR="00287389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3C798E67" w14:textId="5CD53DEF" w:rsidR="00327C37" w:rsidRDefault="00327C37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83FD0">
        <w:rPr>
          <w:rFonts w:ascii="Helvetica" w:hAnsi="Helvetica" w:cs="Helvetica"/>
          <w:sz w:val="18"/>
          <w:szCs w:val="18"/>
        </w:rPr>
        <w:t>contra-balans verwerkt in de kolom aan de niet-motorzijde;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0A59ED48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 w:rsidR="00BB15F1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 w:rsidR="00BB15F1">
        <w:rPr>
          <w:rFonts w:ascii="Helvetica" w:hAnsi="Helvetica" w:cs="Helvetica"/>
          <w:sz w:val="18"/>
          <w:szCs w:val="18"/>
        </w:rPr>
        <w:t>45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794EFD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9F04778" w14:textId="0560375E" w:rsidR="002A6C97" w:rsidRDefault="008031D2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2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2A6C9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Default="002E6B8F" w:rsidP="00687D99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03AEF20E" w14:textId="2A4B1BC4" w:rsidR="00737503" w:rsidRPr="00263C2D" w:rsidRDefault="00737503" w:rsidP="00687D99">
      <w:pPr>
        <w:tabs>
          <w:tab w:val="left" w:pos="1134"/>
          <w:tab w:val="left" w:pos="1483"/>
        </w:tabs>
        <w:ind w:left="851"/>
      </w:pPr>
      <w:r w:rsidRPr="00263C2D">
        <w:rPr>
          <w:rFonts w:ascii="Helvetica" w:hAnsi="Helvetica" w:cs="Helvetica"/>
          <w:sz w:val="18"/>
          <w:szCs w:val="18"/>
        </w:rPr>
        <w:t>-RVS 304</w:t>
      </w:r>
    </w:p>
    <w:p w14:paraId="6EB53A16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Default="009F7216" w:rsidP="00622C0B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48879F45" w14:textId="77777777" w:rsidR="00263C2D" w:rsidRDefault="00263C2D" w:rsidP="00263C2D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 in RAL 9006.</w:t>
      </w:r>
    </w:p>
    <w:p w14:paraId="15F5F52F" w14:textId="77777777" w:rsidR="00263C2D" w:rsidRPr="00FB099B" w:rsidRDefault="00263C2D" w:rsidP="00263C2D">
      <w:pPr>
        <w:tabs>
          <w:tab w:val="left" w:pos="1134"/>
          <w:tab w:val="left" w:pos="1483"/>
        </w:tabs>
        <w:ind w:left="851"/>
        <w:rPr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</w:t>
      </w:r>
      <w:r w:rsidRPr="00FB099B">
        <w:rPr>
          <w:rFonts w:ascii="Helvetica" w:hAnsi="Helvetica" w:cs="Helvetica"/>
          <w:sz w:val="18"/>
          <w:szCs w:val="18"/>
          <w:lang w:val="en-US"/>
        </w:rPr>
        <w:t xml:space="preserve"> in RAL </w:t>
      </w:r>
      <w:r w:rsidRPr="00FB099B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31DF6534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6AA1B83E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705244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1B943248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 en staanders.</w:t>
      </w:r>
    </w:p>
    <w:p w14:paraId="0DD3D585" w14:textId="4F63ADC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 en staanders.</w:t>
      </w:r>
    </w:p>
    <w:p w14:paraId="12B31647" w14:textId="4FAF0643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</w:t>
      </w:r>
      <w:r w:rsidR="00383744">
        <w:rPr>
          <w:rFonts w:ascii="Helvetica" w:hAnsi="Helvetica" w:cs="Helvetica"/>
          <w:sz w:val="18"/>
          <w:szCs w:val="18"/>
        </w:rPr>
        <w:t xml:space="preserve"> </w:t>
      </w:r>
      <w:r w:rsidRPr="009F7216">
        <w:rPr>
          <w:rFonts w:ascii="Helvetica" w:hAnsi="Helvetica" w:cs="Helvetica"/>
          <w:sz w:val="18"/>
          <w:szCs w:val="18"/>
        </w:rPr>
        <w:t>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2E0E9DA" w14:textId="77777777" w:rsidR="00765C10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6978435C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</w:t>
      </w:r>
      <w:r>
        <w:rPr>
          <w:rFonts w:ascii="Helvetica" w:hAnsi="Helvetica" w:cs="Helvetica"/>
          <w:sz w:val="18"/>
          <w:szCs w:val="18"/>
        </w:rPr>
        <w:t xml:space="preserve"> over de bovenbak</w:t>
      </w:r>
      <w:r w:rsidRPr="008777D3">
        <w:rPr>
          <w:rFonts w:ascii="Helvetica" w:hAnsi="Helvetica" w:cs="Helvetica"/>
          <w:sz w:val="18"/>
          <w:szCs w:val="18"/>
        </w:rPr>
        <w:t>, verzinkt</w:t>
      </w:r>
      <w:r>
        <w:rPr>
          <w:rFonts w:ascii="Helvetica" w:hAnsi="Helvetica" w:cs="Helvetica"/>
          <w:sz w:val="18"/>
          <w:szCs w:val="18"/>
        </w:rPr>
        <w:t>.</w:t>
      </w:r>
    </w:p>
    <w:p w14:paraId="45BD013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afdekkap over de bovenbak,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7EE501FB" w14:textId="77777777" w:rsidR="00765C10" w:rsidRPr="009F7216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 over de bovenbak, RVS conform het frame.</w:t>
      </w:r>
    </w:p>
    <w:p w14:paraId="3289FA50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</w:pPr>
    </w:p>
    <w:p w14:paraId="725499EA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2A1917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7B55FB42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-tandwielen, RVS 304.</w:t>
      </w:r>
    </w:p>
    <w:p w14:paraId="2C95174D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-duplex ketting, RVS 304.</w:t>
      </w:r>
    </w:p>
    <w:p w14:paraId="6EABB66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-contragewicht, RVS 304. </w:t>
      </w:r>
    </w:p>
    <w:p w14:paraId="4C8211B8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-bevestigingsplaat bodempaneel, RVS 304.</w:t>
      </w:r>
    </w:p>
    <w:p w14:paraId="34EE9A9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-voetplaat zijgeleiding, RVS 304.</w:t>
      </w: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1306" w14:textId="77777777" w:rsidR="006B2685" w:rsidRDefault="006B2685">
      <w:r>
        <w:separator/>
      </w:r>
    </w:p>
  </w:endnote>
  <w:endnote w:type="continuationSeparator" w:id="0">
    <w:p w14:paraId="6C1A1458" w14:textId="77777777" w:rsidR="006B2685" w:rsidRDefault="006B2685">
      <w:r>
        <w:continuationSeparator/>
      </w:r>
    </w:p>
  </w:endnote>
  <w:endnote w:type="continuationNotice" w:id="1">
    <w:p w14:paraId="5FF53BC5" w14:textId="77777777" w:rsidR="006B2685" w:rsidRDefault="006B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F5566" w14:textId="77777777" w:rsidR="006B2685" w:rsidRDefault="006B2685">
      <w:r>
        <w:separator/>
      </w:r>
    </w:p>
  </w:footnote>
  <w:footnote w:type="continuationSeparator" w:id="0">
    <w:p w14:paraId="4B49A8DE" w14:textId="77777777" w:rsidR="006B2685" w:rsidRDefault="006B2685">
      <w:r>
        <w:continuationSeparator/>
      </w:r>
    </w:p>
  </w:footnote>
  <w:footnote w:type="continuationNotice" w:id="1">
    <w:p w14:paraId="2922FBBB" w14:textId="77777777" w:rsidR="006B2685" w:rsidRDefault="006B2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70053"/>
    <w:rsid w:val="00097C2F"/>
    <w:rsid w:val="000C249F"/>
    <w:rsid w:val="000C5952"/>
    <w:rsid w:val="000D4AC5"/>
    <w:rsid w:val="001308BC"/>
    <w:rsid w:val="001536E8"/>
    <w:rsid w:val="0015768A"/>
    <w:rsid w:val="001E1190"/>
    <w:rsid w:val="001E6D67"/>
    <w:rsid w:val="00221F33"/>
    <w:rsid w:val="00263C2D"/>
    <w:rsid w:val="00287389"/>
    <w:rsid w:val="00294062"/>
    <w:rsid w:val="002A6C97"/>
    <w:rsid w:val="002B7FB5"/>
    <w:rsid w:val="002E1DBB"/>
    <w:rsid w:val="002E6B8F"/>
    <w:rsid w:val="00327C37"/>
    <w:rsid w:val="003360E1"/>
    <w:rsid w:val="00345582"/>
    <w:rsid w:val="00361FC8"/>
    <w:rsid w:val="00363651"/>
    <w:rsid w:val="00383744"/>
    <w:rsid w:val="00383FD0"/>
    <w:rsid w:val="003B3101"/>
    <w:rsid w:val="00481EBC"/>
    <w:rsid w:val="004D43A4"/>
    <w:rsid w:val="00503E1B"/>
    <w:rsid w:val="00506E64"/>
    <w:rsid w:val="00540E4A"/>
    <w:rsid w:val="005E1D39"/>
    <w:rsid w:val="005E4BAB"/>
    <w:rsid w:val="005F49CB"/>
    <w:rsid w:val="00614D75"/>
    <w:rsid w:val="006153EC"/>
    <w:rsid w:val="00622C0B"/>
    <w:rsid w:val="006337B6"/>
    <w:rsid w:val="00655747"/>
    <w:rsid w:val="006628C9"/>
    <w:rsid w:val="00687D99"/>
    <w:rsid w:val="006B2685"/>
    <w:rsid w:val="00705244"/>
    <w:rsid w:val="00720426"/>
    <w:rsid w:val="00737503"/>
    <w:rsid w:val="00765C10"/>
    <w:rsid w:val="00794EFD"/>
    <w:rsid w:val="007B1FD5"/>
    <w:rsid w:val="008031D2"/>
    <w:rsid w:val="00810E63"/>
    <w:rsid w:val="008777D3"/>
    <w:rsid w:val="008801A9"/>
    <w:rsid w:val="008C4568"/>
    <w:rsid w:val="008D70EE"/>
    <w:rsid w:val="008D7903"/>
    <w:rsid w:val="008E1A5D"/>
    <w:rsid w:val="00966124"/>
    <w:rsid w:val="009748C0"/>
    <w:rsid w:val="00980A75"/>
    <w:rsid w:val="009F7216"/>
    <w:rsid w:val="00A17182"/>
    <w:rsid w:val="00A24B7D"/>
    <w:rsid w:val="00A468C9"/>
    <w:rsid w:val="00B8766C"/>
    <w:rsid w:val="00BB15F1"/>
    <w:rsid w:val="00BF0BF0"/>
    <w:rsid w:val="00C36938"/>
    <w:rsid w:val="00CD3832"/>
    <w:rsid w:val="00CD7B98"/>
    <w:rsid w:val="00CE7BEF"/>
    <w:rsid w:val="00D55306"/>
    <w:rsid w:val="00D611F3"/>
    <w:rsid w:val="00DA1C80"/>
    <w:rsid w:val="00DB3C5B"/>
    <w:rsid w:val="00DD1294"/>
    <w:rsid w:val="00DE7C43"/>
    <w:rsid w:val="00ED0E20"/>
    <w:rsid w:val="00EE152B"/>
    <w:rsid w:val="00F06512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4C5A6-A480-4FD1-9273-FB8AB5891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75</cp:revision>
  <dcterms:created xsi:type="dcterms:W3CDTF">2023-10-30T10:53:00Z</dcterms:created>
  <dcterms:modified xsi:type="dcterms:W3CDTF">2025-07-17T14:19:00Z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